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B0" w:rsidRPr="00F34C1D" w:rsidRDefault="00A06AB0" w:rsidP="00A06AB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4C1D">
        <w:rPr>
          <w:rFonts w:ascii="Times New Roman" w:eastAsia="Calibri" w:hAnsi="Times New Roman" w:cs="Times New Roman"/>
          <w:b/>
          <w:sz w:val="28"/>
          <w:szCs w:val="28"/>
          <w:u w:val="single"/>
        </w:rPr>
        <w:t>TUẦN 10 ( 1 TIẾT SỬ - 2 TIẾT ĐỊA)</w:t>
      </w:r>
    </w:p>
    <w:p w:rsidR="00A06AB0" w:rsidRPr="00F55F66" w:rsidRDefault="00A06AB0" w:rsidP="00A06A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55F66">
        <w:rPr>
          <w:rFonts w:ascii="Times New Roman" w:eastAsia="Calibri" w:hAnsi="Times New Roman" w:cs="Times New Roman"/>
          <w:b/>
          <w:sz w:val="40"/>
          <w:szCs w:val="40"/>
        </w:rPr>
        <w:t xml:space="preserve">Phần Lịch Sử </w:t>
      </w:r>
    </w:p>
    <w:p w:rsidR="00A06AB0" w:rsidRPr="00F55F66" w:rsidRDefault="00A06AB0" w:rsidP="00A06AB0">
      <w:pPr>
        <w:tabs>
          <w:tab w:val="center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F66">
        <w:rPr>
          <w:rFonts w:ascii="Times New Roman" w:hAnsi="Times New Roman" w:cs="Times New Roman"/>
          <w:b/>
          <w:sz w:val="32"/>
          <w:szCs w:val="32"/>
        </w:rPr>
        <w:t>CHƯƠNG 3: ẤN ĐỘ TỪ THẾ KỈ VII ĐẾN GIỮA TK XIX</w:t>
      </w:r>
    </w:p>
    <w:p w:rsidR="00A06AB0" w:rsidRPr="00D61F4A" w:rsidRDefault="00A06AB0" w:rsidP="00A06AB0">
      <w:pPr>
        <w:tabs>
          <w:tab w:val="center" w:pos="6375"/>
        </w:tabs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D61F4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BÀI 8: </w:t>
      </w:r>
      <w:r w:rsidRPr="00D61F4A">
        <w:rPr>
          <w:rFonts w:ascii="Times New Roman" w:hAnsi="Times New Roman" w:cs="Times New Roman"/>
          <w:b/>
          <w:bCs/>
          <w:color w:val="FF0000"/>
          <w:sz w:val="44"/>
          <w:szCs w:val="44"/>
        </w:rPr>
        <w:t>VƯƠNG TRIỀU GÚP-TA (T1)</w:t>
      </w:r>
    </w:p>
    <w:p w:rsidR="00D220C8" w:rsidRPr="00D61F4A" w:rsidRDefault="00D220C8" w:rsidP="00D220C8">
      <w:pPr>
        <w:pStyle w:val="ListParagraph"/>
        <w:numPr>
          <w:ilvl w:val="0"/>
          <w:numId w:val="8"/>
        </w:numPr>
        <w:tabs>
          <w:tab w:val="center" w:pos="6375"/>
        </w:tabs>
        <w:rPr>
          <w:rFonts w:ascii="Times New Roman" w:hAnsi="Times New Roman" w:cs="Times New Roman"/>
          <w:b/>
          <w:color w:val="5B9BD5" w:themeColor="accent1"/>
          <w:sz w:val="48"/>
          <w:szCs w:val="48"/>
        </w:rPr>
      </w:pPr>
      <w:r w:rsidRPr="00D61F4A"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>Điều kiện tự nhiên</w:t>
      </w:r>
    </w:p>
    <w:p w:rsidR="00A06AB0" w:rsidRPr="008C044F" w:rsidRDefault="00A06AB0" w:rsidP="00A06A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8C044F">
        <w:rPr>
          <w:rFonts w:ascii="Times New Roman" w:eastAsia="Calibri" w:hAnsi="Times New Roman" w:cs="Times New Roman"/>
          <w:b/>
          <w:sz w:val="36"/>
          <w:szCs w:val="36"/>
          <w:u w:val="single"/>
        </w:rPr>
        <w:t>Hoạt động khám phá kiến thức.</w:t>
      </w:r>
    </w:p>
    <w:p w:rsidR="00A06AB0" w:rsidRPr="00F34C1D" w:rsidRDefault="00A06AB0" w:rsidP="00A0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4C1D">
        <w:rPr>
          <w:rFonts w:ascii="Times New Roman" w:hAnsi="Times New Roman" w:cs="Times New Roman"/>
          <w:sz w:val="28"/>
          <w:szCs w:val="28"/>
        </w:rPr>
        <w:t>- Nêu được nét chính về điều kiện tự nhiên của Ấn Độ</w:t>
      </w:r>
    </w:p>
    <w:p w:rsidR="00A06AB0" w:rsidRPr="00F34C1D" w:rsidRDefault="00A06AB0" w:rsidP="00A0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hAnsi="Times New Roman" w:cs="Times New Roman"/>
          <w:sz w:val="28"/>
          <w:szCs w:val="28"/>
        </w:rPr>
        <w:t>- Trình bày khái quát được sự ra đời và tình hình kinh tế, chính trị, xã hội của Ấn Độ dưới vương triề</w:t>
      </w:r>
      <w:r w:rsidRPr="00F34C1D">
        <w:rPr>
          <w:rFonts w:ascii="Times New Roman" w:hAnsi="Times New Roman" w:cs="Times New Roman"/>
          <w:sz w:val="28"/>
          <w:szCs w:val="28"/>
        </w:rPr>
        <w:t>u Gúp-ta.</w:t>
      </w:r>
    </w:p>
    <w:p w:rsidR="00A06AB0" w:rsidRPr="008C044F" w:rsidRDefault="00A06AB0" w:rsidP="00A06AB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8C044F">
        <w:rPr>
          <w:rFonts w:ascii="Times New Roman" w:eastAsia="Calibri" w:hAnsi="Times New Roman" w:cs="Times New Roman"/>
          <w:b/>
          <w:sz w:val="36"/>
          <w:szCs w:val="36"/>
          <w:u w:val="single"/>
        </w:rPr>
        <w:t>* Tiến trình nghiên cứu bài học:</w:t>
      </w:r>
    </w:p>
    <w:p w:rsidR="00A06AB0" w:rsidRPr="00F34C1D" w:rsidRDefault="00A06AB0" w:rsidP="00A06AB0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hAnsi="Times New Roman" w:cs="Times New Roman"/>
          <w:sz w:val="28"/>
          <w:szCs w:val="28"/>
        </w:rPr>
        <w:t>- HS  đọc mụ</w:t>
      </w:r>
      <w:r w:rsidRPr="00F34C1D">
        <w:rPr>
          <w:rFonts w:ascii="Times New Roman" w:hAnsi="Times New Roman" w:cs="Times New Roman"/>
          <w:sz w:val="28"/>
          <w:szCs w:val="28"/>
        </w:rPr>
        <w:t>c 1 SGK ,</w:t>
      </w:r>
      <w:r w:rsidRPr="00F34C1D">
        <w:rPr>
          <w:rFonts w:ascii="Times New Roman" w:hAnsi="Times New Roman" w:cs="Times New Roman"/>
          <w:sz w:val="28"/>
          <w:szCs w:val="28"/>
        </w:rPr>
        <w:t xml:space="preserve"> và trả lời câu hỏi:</w:t>
      </w:r>
    </w:p>
    <w:p w:rsidR="00A06AB0" w:rsidRPr="00F34C1D" w:rsidRDefault="00A06AB0" w:rsidP="00A06AB0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1D">
        <w:rPr>
          <w:rFonts w:ascii="Times New Roman" w:hAnsi="Times New Roman" w:cs="Times New Roman"/>
          <w:i/>
          <w:sz w:val="28"/>
          <w:szCs w:val="28"/>
        </w:rPr>
        <w:t>? Trình bày những nét chính về điều kiện tự nhiên Ấn Độ?</w:t>
      </w:r>
    </w:p>
    <w:p w:rsidR="00A06AB0" w:rsidRPr="00F34C1D" w:rsidRDefault="00A06AB0" w:rsidP="00A06AB0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1D">
        <w:rPr>
          <w:rFonts w:ascii="Times New Roman" w:hAnsi="Times New Roman" w:cs="Times New Roman"/>
          <w:i/>
          <w:sz w:val="28"/>
          <w:szCs w:val="28"/>
        </w:rPr>
        <w:t>-Vị</w:t>
      </w:r>
      <w:r w:rsidRPr="00F34C1D">
        <w:rPr>
          <w:rFonts w:ascii="Times New Roman" w:hAnsi="Times New Roman" w:cs="Times New Roman"/>
          <w:i/>
          <w:sz w:val="28"/>
          <w:szCs w:val="28"/>
        </w:rPr>
        <w:t xml:space="preserve"> trí nằm ở đâu?</w:t>
      </w:r>
    </w:p>
    <w:p w:rsidR="00A06AB0" w:rsidRPr="00F34C1D" w:rsidRDefault="00A06AB0" w:rsidP="00A06AB0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1D">
        <w:rPr>
          <w:rFonts w:ascii="Times New Roman" w:hAnsi="Times New Roman" w:cs="Times New Roman"/>
          <w:i/>
          <w:sz w:val="28"/>
          <w:szCs w:val="28"/>
        </w:rPr>
        <w:t>- Diện tích</w:t>
      </w:r>
      <w:r w:rsidRPr="00F34C1D">
        <w:rPr>
          <w:rFonts w:ascii="Times New Roman" w:hAnsi="Times New Roman" w:cs="Times New Roman"/>
          <w:i/>
          <w:sz w:val="28"/>
          <w:szCs w:val="28"/>
        </w:rPr>
        <w:t xml:space="preserve"> bao nhiêu?</w:t>
      </w:r>
    </w:p>
    <w:p w:rsidR="00A06AB0" w:rsidRPr="00F34C1D" w:rsidRDefault="00A06AB0" w:rsidP="00A06AB0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C1D">
        <w:rPr>
          <w:rFonts w:ascii="Times New Roman" w:hAnsi="Times New Roman" w:cs="Times New Roman"/>
          <w:i/>
          <w:sz w:val="28"/>
          <w:szCs w:val="28"/>
        </w:rPr>
        <w:t>- T</w:t>
      </w:r>
      <w:r w:rsidRPr="00F34C1D">
        <w:rPr>
          <w:rFonts w:ascii="Times New Roman" w:hAnsi="Times New Roman" w:cs="Times New Roman"/>
          <w:i/>
          <w:sz w:val="28"/>
          <w:szCs w:val="28"/>
        </w:rPr>
        <w:t>ên t</w:t>
      </w:r>
      <w:r w:rsidRPr="00F34C1D">
        <w:rPr>
          <w:rFonts w:ascii="Times New Roman" w:hAnsi="Times New Roman" w:cs="Times New Roman"/>
          <w:i/>
          <w:sz w:val="28"/>
          <w:szCs w:val="28"/>
        </w:rPr>
        <w:t>hủ đô</w:t>
      </w:r>
      <w:r w:rsidRPr="00F34C1D">
        <w:rPr>
          <w:rFonts w:ascii="Times New Roman" w:hAnsi="Times New Roman" w:cs="Times New Roman"/>
          <w:i/>
          <w:sz w:val="28"/>
          <w:szCs w:val="28"/>
        </w:rPr>
        <w:t xml:space="preserve"> là gì?</w:t>
      </w:r>
    </w:p>
    <w:p w:rsidR="00D220C8" w:rsidRPr="00D61F4A" w:rsidRDefault="00D220C8" w:rsidP="00686808">
      <w:pPr>
        <w:jc w:val="center"/>
        <w:rPr>
          <w:rFonts w:ascii="Times New Roman" w:eastAsia="Calibri" w:hAnsi="Times New Roman" w:cs="Times New Roman"/>
          <w:b/>
          <w:i/>
          <w:color w:val="FF0000"/>
          <w:sz w:val="52"/>
          <w:szCs w:val="52"/>
          <w:u w:val="single"/>
        </w:rPr>
      </w:pPr>
      <w:r w:rsidRPr="00D61F4A">
        <w:rPr>
          <w:rFonts w:ascii="Times New Roman" w:eastAsia="Calibri" w:hAnsi="Times New Roman" w:cs="Times New Roman"/>
          <w:b/>
          <w:color w:val="FF0000"/>
          <w:sz w:val="52"/>
          <w:szCs w:val="52"/>
          <w:u w:val="single"/>
        </w:rPr>
        <w:t>Nội dung lưu bài</w:t>
      </w:r>
      <w:r w:rsidRPr="00D61F4A">
        <w:rPr>
          <w:rFonts w:ascii="Times New Roman" w:eastAsia="Calibri" w:hAnsi="Times New Roman" w:cs="Times New Roman"/>
          <w:b/>
          <w:i/>
          <w:color w:val="FF0000"/>
          <w:sz w:val="52"/>
          <w:szCs w:val="52"/>
          <w:u w:val="single"/>
        </w:rPr>
        <w:t>: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hAnsi="Times New Roman" w:cs="Times New Roman"/>
          <w:sz w:val="28"/>
          <w:szCs w:val="28"/>
        </w:rPr>
        <w:t xml:space="preserve">- Lãnh thổ Ấn Độ thuộc khu vực Nam Á. 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hAnsi="Times New Roman" w:cs="Times New Roman"/>
          <w:sz w:val="28"/>
          <w:szCs w:val="28"/>
        </w:rPr>
        <w:t xml:space="preserve">+ Phía bắc là dãy núi Hi-ma-lay-a 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hAnsi="Times New Roman" w:cs="Times New Roman"/>
          <w:sz w:val="28"/>
          <w:szCs w:val="28"/>
        </w:rPr>
        <w:t>+ Phía nam: là cao nguyên Đê Can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hAnsi="Times New Roman" w:cs="Times New Roman"/>
          <w:sz w:val="28"/>
          <w:szCs w:val="28"/>
        </w:rPr>
        <w:t>+ Có sông Hằng và song Ấn cung cấp phù sa và nước tưới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1D">
        <w:rPr>
          <w:rFonts w:ascii="Times New Roman" w:hAnsi="Times New Roman" w:cs="Times New Roman"/>
          <w:bCs/>
          <w:sz w:val="28"/>
          <w:szCs w:val="28"/>
        </w:rPr>
        <w:t>=&gt; Sự đa dạng về điều kiện tự nhiên đã tác động đến lịch sử Ấn Độ thời phong kiến.</w:t>
      </w:r>
      <w:r w:rsidRPr="00F34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20C8" w:rsidRPr="00F34C1D" w:rsidRDefault="00D220C8" w:rsidP="00A06AB0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06AB0" w:rsidRPr="00D61F4A" w:rsidRDefault="00A06AB0" w:rsidP="00D220C8">
      <w:pPr>
        <w:pStyle w:val="ListParagraph"/>
        <w:numPr>
          <w:ilvl w:val="0"/>
          <w:numId w:val="8"/>
        </w:num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  <w:color w:val="5B9BD5" w:themeColor="accent1"/>
          <w:sz w:val="48"/>
          <w:szCs w:val="48"/>
        </w:rPr>
      </w:pPr>
      <w:r w:rsidRPr="00D61F4A"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 xml:space="preserve"> Tình hình kinh tế xã hội của Ấn Độ thời Gúp-ta</w:t>
      </w:r>
    </w:p>
    <w:p w:rsidR="00D220C8" w:rsidRPr="008C044F" w:rsidRDefault="00D220C8" w:rsidP="00D220C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8C044F">
        <w:rPr>
          <w:rFonts w:ascii="Times New Roman" w:eastAsia="Calibri" w:hAnsi="Times New Roman" w:cs="Times New Roman"/>
          <w:b/>
          <w:sz w:val="36"/>
          <w:szCs w:val="36"/>
          <w:u w:val="single"/>
        </w:rPr>
        <w:t>Hoạt động khám phá kiến thức.</w:t>
      </w:r>
    </w:p>
    <w:p w:rsidR="00A06AB0" w:rsidRPr="00F34C1D" w:rsidRDefault="00D220C8" w:rsidP="00A06AB0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hAnsi="Times New Roman" w:cs="Times New Roman"/>
          <w:sz w:val="28"/>
          <w:szCs w:val="28"/>
        </w:rPr>
        <w:t xml:space="preserve"> HS B</w:t>
      </w:r>
      <w:r w:rsidR="00A06AB0" w:rsidRPr="00F34C1D">
        <w:rPr>
          <w:rFonts w:ascii="Times New Roman" w:hAnsi="Times New Roman" w:cs="Times New Roman"/>
          <w:sz w:val="28"/>
          <w:szCs w:val="28"/>
        </w:rPr>
        <w:t>iết được những nét chính về tình hình kinh tế xã hội của Ấn Độ thời Gúp-ta</w:t>
      </w:r>
    </w:p>
    <w:p w:rsidR="00D220C8" w:rsidRPr="008C044F" w:rsidRDefault="00D220C8" w:rsidP="00D220C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8C044F">
        <w:rPr>
          <w:rFonts w:ascii="Times New Roman" w:eastAsia="Calibri" w:hAnsi="Times New Roman" w:cs="Times New Roman"/>
          <w:b/>
          <w:sz w:val="36"/>
          <w:szCs w:val="36"/>
          <w:u w:val="single"/>
        </w:rPr>
        <w:t>* Tiến trình nghiên cứu bài học:</w:t>
      </w:r>
    </w:p>
    <w:p w:rsidR="00A06AB0" w:rsidRPr="00F34C1D" w:rsidRDefault="00D220C8" w:rsidP="00A06AB0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4C1D">
        <w:rPr>
          <w:rFonts w:ascii="Times New Roman" w:hAnsi="Times New Roman" w:cs="Times New Roman"/>
          <w:sz w:val="28"/>
          <w:szCs w:val="28"/>
          <w:u w:val="single"/>
        </w:rPr>
        <w:t>HS nghiên cứu nội dung SGK tìm hiểu về các lĩnh vực sau:</w:t>
      </w:r>
    </w:p>
    <w:p w:rsidR="008359A9" w:rsidRPr="00F34C1D" w:rsidRDefault="008359A9" w:rsidP="00A06AB0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20C8" w:rsidRPr="00F34C1D" w:rsidRDefault="00D220C8" w:rsidP="00D220C8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44F">
        <w:rPr>
          <w:rFonts w:ascii="Times New Roman" w:hAnsi="Times New Roman" w:cs="Times New Roman"/>
          <w:b/>
          <w:sz w:val="28"/>
          <w:szCs w:val="28"/>
          <w:u w:val="single"/>
        </w:rPr>
        <w:t>Nêu đặc điểm về:</w:t>
      </w:r>
      <w:r w:rsidRPr="00F34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C1D">
        <w:rPr>
          <w:rFonts w:ascii="Times New Roman" w:hAnsi="Times New Roman" w:cs="Times New Roman"/>
          <w:sz w:val="28"/>
          <w:szCs w:val="28"/>
        </w:rPr>
        <w:t xml:space="preserve">Tình hình </w:t>
      </w:r>
      <w:r w:rsidRPr="00F34C1D">
        <w:rPr>
          <w:rFonts w:ascii="Times New Roman" w:hAnsi="Times New Roman" w:cs="Times New Roman"/>
          <w:sz w:val="28"/>
          <w:szCs w:val="28"/>
        </w:rPr>
        <w:t>Chính trị</w:t>
      </w:r>
      <w:r w:rsidRPr="00F34C1D">
        <w:rPr>
          <w:rFonts w:ascii="Times New Roman" w:hAnsi="Times New Roman" w:cs="Times New Roman"/>
          <w:sz w:val="28"/>
          <w:szCs w:val="28"/>
        </w:rPr>
        <w:t xml:space="preserve">; </w:t>
      </w:r>
      <w:r w:rsidRPr="00F34C1D">
        <w:rPr>
          <w:rFonts w:ascii="Times New Roman" w:hAnsi="Times New Roman" w:cs="Times New Roman"/>
          <w:sz w:val="28"/>
          <w:szCs w:val="28"/>
        </w:rPr>
        <w:t>Tình hình kinh tế</w:t>
      </w:r>
      <w:r w:rsidRPr="00F34C1D">
        <w:rPr>
          <w:rFonts w:ascii="Times New Roman" w:hAnsi="Times New Roman" w:cs="Times New Roman"/>
          <w:sz w:val="28"/>
          <w:szCs w:val="28"/>
        </w:rPr>
        <w:t xml:space="preserve"> và </w:t>
      </w:r>
      <w:r w:rsidRPr="00F34C1D">
        <w:rPr>
          <w:rFonts w:ascii="Times New Roman" w:hAnsi="Times New Roman" w:cs="Times New Roman"/>
          <w:sz w:val="28"/>
          <w:szCs w:val="28"/>
        </w:rPr>
        <w:t>Tình hình xã hội</w:t>
      </w:r>
      <w:r w:rsidRPr="00F34C1D">
        <w:rPr>
          <w:rFonts w:ascii="Times New Roman" w:hAnsi="Times New Roman" w:cs="Times New Roman"/>
          <w:sz w:val="28"/>
          <w:szCs w:val="28"/>
        </w:rPr>
        <w:t xml:space="preserve"> </w:t>
      </w:r>
      <w:r w:rsidRPr="00F34C1D">
        <w:rPr>
          <w:rFonts w:ascii="Times New Roman" w:hAnsi="Times New Roman" w:cs="Times New Roman"/>
          <w:sz w:val="28"/>
          <w:szCs w:val="28"/>
        </w:rPr>
        <w:t>của Ấn Độ thời Gúp-ta</w:t>
      </w:r>
      <w:r w:rsidRPr="00F34C1D">
        <w:rPr>
          <w:rFonts w:ascii="Times New Roman" w:hAnsi="Times New Roman" w:cs="Times New Roman"/>
          <w:sz w:val="28"/>
          <w:szCs w:val="28"/>
        </w:rPr>
        <w:t>?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0C8" w:rsidRPr="00D61F4A" w:rsidRDefault="00D220C8" w:rsidP="00686808">
      <w:pPr>
        <w:jc w:val="center"/>
        <w:rPr>
          <w:rFonts w:ascii="Times New Roman" w:eastAsia="Calibri" w:hAnsi="Times New Roman" w:cs="Times New Roman"/>
          <w:b/>
          <w:i/>
          <w:color w:val="FF0000"/>
          <w:sz w:val="44"/>
          <w:szCs w:val="44"/>
          <w:u w:val="single"/>
        </w:rPr>
      </w:pPr>
      <w:r w:rsidRPr="00D61F4A">
        <w:rPr>
          <w:rFonts w:ascii="Times New Roman" w:eastAsia="Calibri" w:hAnsi="Times New Roman" w:cs="Times New Roman"/>
          <w:b/>
          <w:color w:val="FF0000"/>
          <w:sz w:val="44"/>
          <w:szCs w:val="44"/>
          <w:u w:val="single"/>
        </w:rPr>
        <w:lastRenderedPageBreak/>
        <w:t>Nội dung lưu bài</w:t>
      </w:r>
      <w:r w:rsidRPr="00D61F4A">
        <w:rPr>
          <w:rFonts w:ascii="Times New Roman" w:eastAsia="Calibri" w:hAnsi="Times New Roman" w:cs="Times New Roman"/>
          <w:b/>
          <w:i/>
          <w:color w:val="FF0000"/>
          <w:sz w:val="44"/>
          <w:szCs w:val="44"/>
          <w:u w:val="single"/>
        </w:rPr>
        <w:t>: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1D">
        <w:rPr>
          <w:rFonts w:ascii="Times New Roman" w:hAnsi="Times New Roman" w:cs="Times New Roman"/>
          <w:b/>
          <w:sz w:val="28"/>
          <w:szCs w:val="28"/>
        </w:rPr>
        <w:t>a. Chính trị</w:t>
      </w:r>
    </w:p>
    <w:p w:rsidR="00D220C8" w:rsidRPr="00F34C1D" w:rsidRDefault="00D220C8" w:rsidP="00D220C8">
      <w:pPr>
        <w:tabs>
          <w:tab w:val="left" w:pos="0"/>
          <w:tab w:val="left" w:pos="120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4C1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F34C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34C1D">
        <w:rPr>
          <w:rFonts w:ascii="Times New Roman" w:hAnsi="Times New Roman" w:cs="Times New Roman"/>
          <w:bCs/>
          <w:iCs/>
          <w:sz w:val="28"/>
          <w:szCs w:val="28"/>
        </w:rPr>
        <w:t>Sau 500 năm rơi vào tình trạng phân liệt Ấn Độ được thống nhất lại dưới thời Gúp-ta vào năm 320.</w:t>
      </w:r>
    </w:p>
    <w:p w:rsidR="00D220C8" w:rsidRPr="00F34C1D" w:rsidRDefault="00D220C8" w:rsidP="00D220C8">
      <w:pPr>
        <w:tabs>
          <w:tab w:val="left" w:pos="0"/>
          <w:tab w:val="left" w:pos="120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4C1D">
        <w:rPr>
          <w:rFonts w:ascii="Times New Roman" w:hAnsi="Times New Roman" w:cs="Times New Roman"/>
          <w:bCs/>
          <w:iCs/>
          <w:sz w:val="28"/>
          <w:szCs w:val="28"/>
        </w:rPr>
        <w:t>- Sau khi bị người Hung Nô và một số người ở Trung Á xâm lược. Vương Quốc Gúp-ta bị chia nhỏ và kết thúc vào năm 535.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F34C1D">
        <w:rPr>
          <w:rFonts w:ascii="Times New Roman" w:eastAsia="Times" w:hAnsi="Times New Roman" w:cs="Times New Roman"/>
          <w:b/>
          <w:sz w:val="28"/>
          <w:szCs w:val="28"/>
        </w:rPr>
        <w:t>b. Kinh tế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C1D">
        <w:rPr>
          <w:rFonts w:ascii="Times New Roman" w:hAnsi="Times New Roman" w:cs="Times New Roman"/>
          <w:color w:val="000000"/>
          <w:sz w:val="28"/>
          <w:szCs w:val="28"/>
        </w:rPr>
        <w:t>- Phần lớn người dân sống bằng nghề nông</w:t>
      </w:r>
    </w:p>
    <w:p w:rsidR="00D220C8" w:rsidRPr="00F34C1D" w:rsidRDefault="00D220C8" w:rsidP="00D220C8">
      <w:pPr>
        <w:tabs>
          <w:tab w:val="left" w:pos="0"/>
          <w:tab w:val="left" w:pos="12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4C1D">
        <w:rPr>
          <w:rFonts w:ascii="Times New Roman" w:hAnsi="Times New Roman" w:cs="Times New Roman"/>
          <w:color w:val="000000"/>
          <w:sz w:val="28"/>
          <w:szCs w:val="28"/>
        </w:rPr>
        <w:t>- Thương nghiệp và thủ công nghiệp (nhất là luyện kim và làm đồ trang sức) khá phát triển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1D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F34C1D">
        <w:rPr>
          <w:rFonts w:ascii="Times New Roman" w:hAnsi="Times New Roman" w:cs="Times New Roman"/>
          <w:b/>
          <w:sz w:val="28"/>
          <w:szCs w:val="28"/>
        </w:rPr>
        <w:t xml:space="preserve"> Xã hội</w:t>
      </w:r>
    </w:p>
    <w:p w:rsidR="00D220C8" w:rsidRPr="00F34C1D" w:rsidRDefault="00D220C8" w:rsidP="00D220C8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C1D">
        <w:rPr>
          <w:rFonts w:ascii="Times New Roman" w:hAnsi="Times New Roman" w:cs="Times New Roman"/>
          <w:sz w:val="28"/>
          <w:szCs w:val="28"/>
        </w:rPr>
        <w:t>- Chế độ đẳng cấp tiếp tục tồn tại dưới thời Gúp-ta</w:t>
      </w:r>
    </w:p>
    <w:p w:rsidR="00A06AB0" w:rsidRPr="00F34C1D" w:rsidRDefault="00A06AB0" w:rsidP="00A06AB0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AB0" w:rsidRPr="00F34C1D" w:rsidRDefault="00A06AB0" w:rsidP="00D220C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4C1D">
        <w:rPr>
          <w:rFonts w:ascii="Times New Roman" w:hAnsi="Times New Roman" w:cs="Times New Roman"/>
          <w:b/>
          <w:sz w:val="28"/>
          <w:szCs w:val="28"/>
          <w:u w:val="single"/>
        </w:rPr>
        <w:t>Hoạt động luyện tập</w:t>
      </w:r>
      <w:r w:rsidRPr="00F34C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34C1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06AB0" w:rsidRPr="00F34C1D" w:rsidRDefault="00A06AB0" w:rsidP="00A06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C1D">
        <w:rPr>
          <w:rFonts w:ascii="Times New Roman" w:hAnsi="Times New Roman" w:cs="Times New Roman"/>
          <w:color w:val="000000"/>
          <w:sz w:val="28"/>
          <w:szCs w:val="28"/>
        </w:rPr>
        <w:t>Học sinh: Học sinh trả lờ</w:t>
      </w:r>
      <w:r w:rsidR="00D220C8" w:rsidRPr="00F34C1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34C1D">
        <w:rPr>
          <w:rFonts w:ascii="Times New Roman" w:hAnsi="Times New Roman" w:cs="Times New Roman"/>
          <w:color w:val="000000"/>
          <w:sz w:val="28"/>
          <w:szCs w:val="28"/>
        </w:rPr>
        <w:t xml:space="preserve"> nhanh câu hỏi ( Có thể đ</w:t>
      </w:r>
      <w:r w:rsidRPr="00F34C1D">
        <w:rPr>
          <w:rFonts w:ascii="Times New Roman" w:hAnsi="Times New Roman" w:cs="Times New Roman"/>
          <w:color w:val="000000"/>
          <w:sz w:val="28"/>
          <w:szCs w:val="28"/>
          <w:lang w:val="vi-VN"/>
        </w:rPr>
        <w:t>ư</w:t>
      </w:r>
      <w:r w:rsidRPr="00F34C1D">
        <w:rPr>
          <w:rFonts w:ascii="Times New Roman" w:hAnsi="Times New Roman" w:cs="Times New Roman"/>
          <w:color w:val="000000"/>
          <w:sz w:val="28"/>
          <w:szCs w:val="28"/>
        </w:rPr>
        <w:t>a ra nhiều đáp án liên tục cho đến khi có đáp án đúng ).</w:t>
      </w:r>
    </w:p>
    <w:p w:rsidR="00A06AB0" w:rsidRPr="00F34C1D" w:rsidRDefault="00A06AB0" w:rsidP="00A06A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1D">
        <w:rPr>
          <w:rFonts w:ascii="Times New Roman" w:hAnsi="Times New Roman" w:cs="Times New Roman"/>
          <w:b/>
          <w:i/>
          <w:sz w:val="28"/>
          <w:szCs w:val="28"/>
        </w:rPr>
        <w:t>Câu 1</w:t>
      </w:r>
      <w:r w:rsidRPr="00F34C1D">
        <w:rPr>
          <w:rFonts w:ascii="Times New Roman" w:hAnsi="Times New Roman" w:cs="Times New Roman"/>
          <w:i/>
          <w:sz w:val="28"/>
          <w:szCs w:val="28"/>
        </w:rPr>
        <w:t xml:space="preserve">: Ai là người thống nhất đất nước, lập ra Vương triều Gúp-ta? </w:t>
      </w:r>
    </w:p>
    <w:p w:rsidR="00A06AB0" w:rsidRPr="00F34C1D" w:rsidRDefault="00A06AB0" w:rsidP="00A06AB0">
      <w:pPr>
        <w:shd w:val="clear" w:color="auto" w:fill="FFFFFF"/>
        <w:spacing w:after="0" w:line="240" w:lineRule="auto"/>
        <w:jc w:val="both"/>
        <w:rPr>
          <w:rFonts w:ascii="Times New Roman" w:eastAsia="Times" w:hAnsi="Times New Roman" w:cs="Times New Roman"/>
          <w:i/>
          <w:sz w:val="28"/>
          <w:szCs w:val="28"/>
        </w:rPr>
      </w:pPr>
      <w:r w:rsidRPr="00F34C1D">
        <w:rPr>
          <w:rFonts w:ascii="Times New Roman" w:hAnsi="Times New Roman" w:cs="Times New Roman"/>
          <w:b/>
          <w:i/>
          <w:sz w:val="28"/>
          <w:szCs w:val="28"/>
        </w:rPr>
        <w:t>Câu 2:</w:t>
      </w:r>
      <w:r w:rsidRPr="00F34C1D">
        <w:rPr>
          <w:rFonts w:ascii="Times New Roman" w:hAnsi="Times New Roman" w:cs="Times New Roman"/>
          <w:i/>
          <w:sz w:val="28"/>
          <w:szCs w:val="28"/>
        </w:rPr>
        <w:t xml:space="preserve"> Nghề gì có vai trò quan trọng và được nhà nước khuyến khích phát triển ở vương triều Hồi giáo Đê-li? </w:t>
      </w:r>
    </w:p>
    <w:p w:rsidR="00A06AB0" w:rsidRPr="00F34C1D" w:rsidRDefault="00A06AB0" w:rsidP="00A06AB0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C1D">
        <w:rPr>
          <w:rFonts w:ascii="Times New Roman" w:hAnsi="Times New Roman" w:cs="Times New Roman"/>
          <w:b/>
          <w:i/>
          <w:sz w:val="28"/>
          <w:szCs w:val="28"/>
        </w:rPr>
        <w:t>Câu 3</w:t>
      </w:r>
      <w:r w:rsidRPr="00F34C1D">
        <w:rPr>
          <w:rFonts w:ascii="Times New Roman" w:hAnsi="Times New Roman" w:cs="Times New Roman"/>
          <w:i/>
          <w:sz w:val="28"/>
          <w:szCs w:val="28"/>
        </w:rPr>
        <w:t xml:space="preserve">: Nghề gì ở thời Gúp-ta đã đạt đến đỉnh cao so với thế giới lúc bấy giờ? </w:t>
      </w:r>
      <w:r w:rsidRPr="00F34C1D">
        <w:rPr>
          <w:rFonts w:ascii="Times New Roman" w:hAnsi="Times New Roman" w:cs="Times New Roman"/>
          <w:b/>
          <w:i/>
          <w:sz w:val="28"/>
          <w:szCs w:val="28"/>
        </w:rPr>
        <w:t>Câu 4</w:t>
      </w:r>
      <w:r w:rsidRPr="00F34C1D">
        <w:rPr>
          <w:rFonts w:ascii="Times New Roman" w:eastAsia="Tahoma" w:hAnsi="Times New Roman" w:cs="Times New Roman"/>
          <w:i/>
          <w:color w:val="002060"/>
          <w:kern w:val="24"/>
          <w:position w:val="1"/>
          <w:sz w:val="28"/>
          <w:szCs w:val="28"/>
        </w:rPr>
        <w:t xml:space="preserve"> </w:t>
      </w:r>
      <w:r w:rsidRPr="00F34C1D">
        <w:rPr>
          <w:rFonts w:ascii="Times New Roman" w:hAnsi="Times New Roman" w:cs="Times New Roman"/>
          <w:i/>
          <w:sz w:val="28"/>
          <w:szCs w:val="28"/>
        </w:rPr>
        <w:t xml:space="preserve">Chế độ xã hội nào vẫn được tiếp tục tồn tại dưới thời Gúp-ta? </w:t>
      </w:r>
    </w:p>
    <w:p w:rsidR="00C50659" w:rsidRPr="00F34C1D" w:rsidRDefault="00445AE6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4C1D">
        <w:rPr>
          <w:rFonts w:ascii="Times New Roman" w:eastAsia="Calibri" w:hAnsi="Times New Roman" w:cs="Times New Roman"/>
          <w:b/>
          <w:sz w:val="28"/>
          <w:szCs w:val="28"/>
        </w:rPr>
        <w:t>…………………….hết……………………..</w:t>
      </w: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4C1D" w:rsidRDefault="00F34C1D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4C1D" w:rsidRDefault="00F34C1D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4C1D" w:rsidRDefault="00F34C1D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4C1D" w:rsidRDefault="00F34C1D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4C1D" w:rsidRDefault="00F34C1D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29C" w:rsidRDefault="0040729C" w:rsidP="008C044F">
      <w:pPr>
        <w:tabs>
          <w:tab w:val="left" w:pos="0"/>
          <w:tab w:val="left" w:pos="1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044F" w:rsidRPr="00F34C1D" w:rsidRDefault="008C044F" w:rsidP="008C044F">
      <w:pPr>
        <w:tabs>
          <w:tab w:val="left" w:pos="0"/>
          <w:tab w:val="left" w:pos="1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34C1D" w:rsidRPr="008C044F" w:rsidRDefault="0040729C" w:rsidP="00F34C1D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C044F">
        <w:rPr>
          <w:rFonts w:ascii="Times New Roman" w:eastAsia="Calibri" w:hAnsi="Times New Roman" w:cs="Times New Roman"/>
          <w:b/>
          <w:sz w:val="44"/>
          <w:szCs w:val="44"/>
        </w:rPr>
        <w:lastRenderedPageBreak/>
        <w:t xml:space="preserve">Phần Địa Lí, </w:t>
      </w:r>
      <w:r w:rsidRPr="008C044F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vi-VN"/>
        </w:rPr>
        <w:t>B</w:t>
      </w:r>
      <w:r w:rsidRPr="008C044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ÀI 7:</w:t>
      </w:r>
      <w:r w:rsidR="00F34C1D" w:rsidRPr="008C044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F34C1D" w:rsidRPr="008C044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BẢN ĐỒ CHÍNH TRỊ CHÂU Á</w:t>
      </w:r>
    </w:p>
    <w:p w:rsidR="00F34C1D" w:rsidRPr="008C044F" w:rsidRDefault="00F34C1D" w:rsidP="00F34C1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8C044F">
        <w:rPr>
          <w:rFonts w:ascii="Times New Roman" w:hAnsi="Times New Roman" w:cs="Times New Roman"/>
          <w:b/>
          <w:color w:val="FF0000"/>
          <w:sz w:val="44"/>
          <w:szCs w:val="44"/>
        </w:rPr>
        <w:t>CÁC KHU VỰC CHÂU Á</w:t>
      </w:r>
    </w:p>
    <w:p w:rsidR="00F34C1D" w:rsidRPr="008C044F" w:rsidRDefault="00F34C1D" w:rsidP="00F34C1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8C044F">
        <w:rPr>
          <w:rFonts w:ascii="Times New Roman" w:hAnsi="Times New Roman" w:cs="Times New Roman"/>
          <w:b/>
          <w:color w:val="0070C0"/>
          <w:sz w:val="36"/>
          <w:szCs w:val="36"/>
          <w:highlight w:val="white"/>
        </w:rPr>
        <w:t>Bản</w:t>
      </w:r>
      <w:r w:rsidRPr="008C044F">
        <w:rPr>
          <w:rFonts w:ascii="Times New Roman" w:hAnsi="Times New Roman" w:cs="Times New Roman"/>
          <w:b/>
          <w:color w:val="0070C0"/>
          <w:sz w:val="36"/>
          <w:szCs w:val="36"/>
          <w:highlight w:val="white"/>
        </w:rPr>
        <w:t xml:space="preserve"> đồ chính trị </w:t>
      </w:r>
      <w:r w:rsidRPr="008C044F">
        <w:rPr>
          <w:rFonts w:ascii="Times New Roman" w:hAnsi="Times New Roman" w:cs="Times New Roman"/>
          <w:b/>
          <w:color w:val="0070C0"/>
          <w:sz w:val="36"/>
          <w:szCs w:val="36"/>
          <w:highlight w:val="white"/>
          <w:lang w:val="vi-VN"/>
        </w:rPr>
        <w:t xml:space="preserve">các khu vực của </w:t>
      </w:r>
      <w:r w:rsidRPr="008C044F">
        <w:rPr>
          <w:rFonts w:ascii="Times New Roman" w:hAnsi="Times New Roman" w:cs="Times New Roman"/>
          <w:b/>
          <w:color w:val="0070C0"/>
          <w:sz w:val="36"/>
          <w:szCs w:val="36"/>
          <w:highlight w:val="white"/>
        </w:rPr>
        <w:t>châu Á</w:t>
      </w:r>
      <w:r w:rsidRPr="008C044F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</w:p>
    <w:p w:rsidR="00F34C1D" w:rsidRPr="008C044F" w:rsidRDefault="00F34C1D" w:rsidP="00F34C1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C044F">
        <w:rPr>
          <w:rFonts w:ascii="Times New Roman" w:eastAsia="Calibri" w:hAnsi="Times New Roman" w:cs="Times New Roman"/>
          <w:b/>
          <w:sz w:val="32"/>
          <w:szCs w:val="32"/>
          <w:u w:val="single"/>
        </w:rPr>
        <w:t>Hoạt động khám phá kiến thức.</w:t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Xác định được trên bản đồ chính trị các khu vực của châu Á.</w:t>
      </w:r>
    </w:p>
    <w:p w:rsidR="00F34C1D" w:rsidRPr="008C044F" w:rsidRDefault="00F34C1D" w:rsidP="00F34C1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C044F">
        <w:rPr>
          <w:rFonts w:ascii="Times New Roman" w:eastAsia="Calibri" w:hAnsi="Times New Roman" w:cs="Times New Roman"/>
          <w:b/>
          <w:sz w:val="32"/>
          <w:szCs w:val="32"/>
          <w:u w:val="single"/>
        </w:rPr>
        <w:t>* Tiến trình nghiên cứu bài học:</w:t>
      </w:r>
    </w:p>
    <w:p w:rsidR="00F34C1D" w:rsidRPr="00F34C1D" w:rsidRDefault="00F44EDB" w:rsidP="00F34C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HS d</w:t>
      </w:r>
      <w:r w:rsidR="00F34C1D" w:rsidRPr="00F34C1D">
        <w:rPr>
          <w:rFonts w:ascii="Times New Roman" w:hAnsi="Times New Roman" w:cs="Times New Roman"/>
          <w:color w:val="000000"/>
          <w:sz w:val="28"/>
          <w:szCs w:val="28"/>
        </w:rPr>
        <w:t xml:space="preserve">ựa vào hình 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34C1D" w:rsidRPr="00F34C1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trang 120</w:t>
      </w:r>
      <w:r w:rsidR="00F34C1D" w:rsidRPr="00F34C1D">
        <w:rPr>
          <w:rFonts w:ascii="Times New Roman" w:hAnsi="Times New Roman" w:cs="Times New Roman"/>
          <w:color w:val="000000"/>
          <w:sz w:val="28"/>
          <w:szCs w:val="28"/>
        </w:rPr>
        <w:t>, em hãy kể tên và xác định vị trí, giơi hạn của các khu vực ở châu Á?</w:t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1D">
        <w:rPr>
          <w:rFonts w:ascii="Times New Roman" w:hAnsi="Times New Roman" w:cs="Times New Roman"/>
          <w:b/>
          <w:sz w:val="28"/>
          <w:szCs w:val="28"/>
        </w:rPr>
        <w:t xml:space="preserve">Nhiệm vụ 2: Hoạt động </w:t>
      </w:r>
      <w:r w:rsidR="008C044F">
        <w:rPr>
          <w:rFonts w:ascii="Times New Roman" w:hAnsi="Times New Roman" w:cs="Times New Roman"/>
          <w:b/>
          <w:sz w:val="28"/>
          <w:szCs w:val="28"/>
        </w:rPr>
        <w:t>của HS</w:t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A36C3A" wp14:editId="5D7B9CCC">
            <wp:extent cx="6122035" cy="3025140"/>
            <wp:effectExtent l="0" t="0" r="0" b="0"/>
            <wp:docPr id="8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025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04D9" w:rsidRPr="00D61F4A" w:rsidRDefault="001E04D9" w:rsidP="001E04D9">
      <w:pPr>
        <w:jc w:val="center"/>
        <w:rPr>
          <w:rFonts w:ascii="Times New Roman" w:eastAsia="Calibri" w:hAnsi="Times New Roman" w:cs="Times New Roman"/>
          <w:b/>
          <w:i/>
          <w:color w:val="FF0000"/>
          <w:sz w:val="44"/>
          <w:szCs w:val="44"/>
          <w:u w:val="single"/>
        </w:rPr>
      </w:pPr>
      <w:r w:rsidRPr="00D61F4A">
        <w:rPr>
          <w:rFonts w:ascii="Times New Roman" w:eastAsia="Calibri" w:hAnsi="Times New Roman" w:cs="Times New Roman"/>
          <w:b/>
          <w:color w:val="FF0000"/>
          <w:sz w:val="44"/>
          <w:szCs w:val="44"/>
          <w:u w:val="single"/>
        </w:rPr>
        <w:t>Nội dung lưu bài</w:t>
      </w:r>
      <w:r w:rsidRPr="00D61F4A">
        <w:rPr>
          <w:rFonts w:ascii="Times New Roman" w:eastAsia="Calibri" w:hAnsi="Times New Roman" w:cs="Times New Roman"/>
          <w:b/>
          <w:i/>
          <w:color w:val="FF0000"/>
          <w:sz w:val="44"/>
          <w:szCs w:val="44"/>
          <w:u w:val="single"/>
        </w:rPr>
        <w:t>:</w:t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4" w:type="dxa"/>
        <w:tblLayout w:type="fixed"/>
        <w:tblLook w:val="0400" w:firstRow="0" w:lastRow="0" w:firstColumn="0" w:lastColumn="0" w:noHBand="0" w:noVBand="1"/>
      </w:tblPr>
      <w:tblGrid>
        <w:gridCol w:w="9624"/>
      </w:tblGrid>
      <w:tr w:rsidR="00F34C1D" w:rsidRPr="00F34C1D" w:rsidTr="004F6D6E">
        <w:tc>
          <w:tcPr>
            <w:tcW w:w="9624" w:type="dxa"/>
            <w:shd w:val="clear" w:color="auto" w:fill="FFF5DC"/>
          </w:tcPr>
          <w:p w:rsidR="00F34C1D" w:rsidRPr="00F34C1D" w:rsidRDefault="00F34C1D" w:rsidP="004F6D6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34C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 Bản đồ chính trị châu Á</w:t>
            </w:r>
          </w:p>
          <w:p w:rsidR="00F34C1D" w:rsidRPr="00F34C1D" w:rsidRDefault="00F34C1D" w:rsidP="004F6D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Châu Á gồm 49 quốc gia và vùng lãnh thổ.</w:t>
            </w:r>
          </w:p>
          <w:p w:rsidR="00F34C1D" w:rsidRPr="00F34C1D" w:rsidRDefault="00F34C1D" w:rsidP="004F6D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4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Trên bản đồ chính trị, Châu Á được phân chia thành 6 khu vực: Bắc Á, Đông Á, Đông Nam Á, Nam Á, Tây Á, Trung Á.</w:t>
            </w:r>
          </w:p>
        </w:tc>
      </w:tr>
    </w:tbl>
    <w:p w:rsidR="00F34C1D" w:rsidRPr="004E075B" w:rsidRDefault="00F34C1D" w:rsidP="00F34C1D">
      <w:pPr>
        <w:spacing w:after="0"/>
        <w:jc w:val="both"/>
        <w:rPr>
          <w:rFonts w:ascii="Times New Roman" w:hAnsi="Times New Roman" w:cs="Times New Roman"/>
          <w:b/>
          <w:color w:val="0070C0"/>
          <w:sz w:val="44"/>
          <w:szCs w:val="44"/>
          <w:highlight w:val="white"/>
        </w:rPr>
      </w:pPr>
      <w:r w:rsidRPr="004E075B">
        <w:rPr>
          <w:rFonts w:ascii="Times New Roman" w:hAnsi="Times New Roman" w:cs="Times New Roman"/>
          <w:b/>
          <w:color w:val="0070C0"/>
          <w:sz w:val="44"/>
          <w:szCs w:val="44"/>
          <w:highlight w:val="white"/>
        </w:rPr>
        <w:t>2.</w:t>
      </w:r>
      <w:r w:rsidR="001E04D9" w:rsidRPr="004E075B">
        <w:rPr>
          <w:rFonts w:ascii="Times New Roman" w:hAnsi="Times New Roman" w:cs="Times New Roman"/>
          <w:b/>
          <w:color w:val="0070C0"/>
          <w:sz w:val="44"/>
          <w:szCs w:val="44"/>
          <w:highlight w:val="white"/>
        </w:rPr>
        <w:t xml:space="preserve"> Đ</w:t>
      </w:r>
      <w:r w:rsidRPr="004E075B">
        <w:rPr>
          <w:rFonts w:ascii="Times New Roman" w:hAnsi="Times New Roman" w:cs="Times New Roman"/>
          <w:b/>
          <w:color w:val="0070C0"/>
          <w:sz w:val="44"/>
          <w:szCs w:val="44"/>
          <w:highlight w:val="white"/>
          <w:lang w:val="vi-VN"/>
        </w:rPr>
        <w:t xml:space="preserve">ặc điểm tự nhiên </w:t>
      </w:r>
      <w:r w:rsidRPr="004E075B">
        <w:rPr>
          <w:rFonts w:ascii="Times New Roman" w:hAnsi="Times New Roman" w:cs="Times New Roman"/>
          <w:b/>
          <w:color w:val="0070C0"/>
          <w:sz w:val="44"/>
          <w:szCs w:val="44"/>
          <w:highlight w:val="white"/>
        </w:rPr>
        <w:t>các khu vực thuộc châu Á</w:t>
      </w:r>
    </w:p>
    <w:p w:rsidR="00F34C1D" w:rsidRPr="004E075B" w:rsidRDefault="00A33B1E" w:rsidP="00A33B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4E075B">
        <w:rPr>
          <w:rFonts w:ascii="Times New Roman" w:eastAsia="Calibri" w:hAnsi="Times New Roman" w:cs="Times New Roman"/>
          <w:b/>
          <w:sz w:val="36"/>
          <w:szCs w:val="36"/>
          <w:u w:val="single"/>
        </w:rPr>
        <w:t>Hoạt động khám phá kiến thức.</w:t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  <w:lang w:val="vi-VN"/>
        </w:rPr>
        <w:t xml:space="preserve"> 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Trình bày được đặc điểm tự nhiên của các khu vực thuộc châu Á</w:t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  <w:lang w:val="vi-VN"/>
        </w:rPr>
        <w:t xml:space="preserve"> 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Biết cách sử dụng bản đồ để nhận biết các đặc điểm tự nhiên của khu vực.</w:t>
      </w:r>
    </w:p>
    <w:p w:rsidR="00A33B1E" w:rsidRPr="004E075B" w:rsidRDefault="00A33B1E" w:rsidP="00A33B1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4E075B">
        <w:rPr>
          <w:rFonts w:ascii="Times New Roman" w:eastAsia="Calibri" w:hAnsi="Times New Roman" w:cs="Times New Roman"/>
          <w:b/>
          <w:sz w:val="36"/>
          <w:szCs w:val="36"/>
          <w:u w:val="single"/>
        </w:rPr>
        <w:t>* Tiến trình nghiên cứu bài học:</w:t>
      </w:r>
    </w:p>
    <w:p w:rsidR="00F34C1D" w:rsidRPr="00F34C1D" w:rsidRDefault="00F34C1D" w:rsidP="00F34C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- </w:t>
      </w:r>
      <w:r w:rsidR="00A33B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Dựa vào hình 2 và thông tin trong mục 2</w:t>
      </w:r>
      <w:r w:rsidR="00A33B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em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hãy nêu một số đặc điể</w:t>
      </w:r>
      <w:r w:rsidR="00A33B1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m 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tự nhiên của các khu vực thuộ</w:t>
      </w:r>
      <w:r w:rsidR="00BD317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c châu Á (HS hoàn thành bảng bên dưới)</w:t>
      </w:r>
    </w:p>
    <w:p w:rsidR="00F34C1D" w:rsidRDefault="00A966F3" w:rsidP="00F34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</w:p>
    <w:tbl>
      <w:tblPr>
        <w:tblStyle w:val="TableGrid"/>
        <w:tblpPr w:leftFromText="180" w:rightFromText="180" w:horzAnchor="margin" w:tblpY="257"/>
        <w:tblW w:w="10490" w:type="dxa"/>
        <w:tblLook w:val="04A0" w:firstRow="1" w:lastRow="0" w:firstColumn="1" w:lastColumn="0" w:noHBand="0" w:noVBand="1"/>
      </w:tblPr>
      <w:tblGrid>
        <w:gridCol w:w="2144"/>
        <w:gridCol w:w="1401"/>
        <w:gridCol w:w="1417"/>
        <w:gridCol w:w="1276"/>
        <w:gridCol w:w="1276"/>
        <w:gridCol w:w="1275"/>
        <w:gridCol w:w="1701"/>
      </w:tblGrid>
      <w:tr w:rsidR="00A966F3" w:rsidTr="004E075B">
        <w:tc>
          <w:tcPr>
            <w:tcW w:w="2144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Các khu vực</w:t>
            </w:r>
          </w:p>
        </w:tc>
        <w:tc>
          <w:tcPr>
            <w:tcW w:w="14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Bắc Á</w:t>
            </w:r>
          </w:p>
        </w:tc>
        <w:tc>
          <w:tcPr>
            <w:tcW w:w="1417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Trung Á</w:t>
            </w: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Tây Á</w:t>
            </w: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Nam Á</w:t>
            </w:r>
          </w:p>
        </w:tc>
        <w:tc>
          <w:tcPr>
            <w:tcW w:w="1275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Đông Á</w:t>
            </w:r>
          </w:p>
        </w:tc>
        <w:tc>
          <w:tcPr>
            <w:tcW w:w="17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Đông Nam Á</w:t>
            </w:r>
          </w:p>
        </w:tc>
      </w:tr>
      <w:tr w:rsidR="00A966F3" w:rsidTr="004E075B">
        <w:tc>
          <w:tcPr>
            <w:tcW w:w="2144" w:type="dxa"/>
          </w:tcPr>
          <w:p w:rsidR="00A966F3" w:rsidRDefault="00F831FD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Địa hình</w:t>
            </w:r>
          </w:p>
        </w:tc>
        <w:tc>
          <w:tcPr>
            <w:tcW w:w="14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5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966F3" w:rsidTr="004E075B">
        <w:tc>
          <w:tcPr>
            <w:tcW w:w="2144" w:type="dxa"/>
          </w:tcPr>
          <w:p w:rsidR="00A966F3" w:rsidRDefault="00F831FD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Khí hậu</w:t>
            </w:r>
          </w:p>
        </w:tc>
        <w:tc>
          <w:tcPr>
            <w:tcW w:w="14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5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966F3" w:rsidTr="004E075B">
        <w:tc>
          <w:tcPr>
            <w:tcW w:w="2144" w:type="dxa"/>
          </w:tcPr>
          <w:p w:rsidR="00A966F3" w:rsidRDefault="00F831FD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Sông ngòi</w:t>
            </w:r>
          </w:p>
        </w:tc>
        <w:tc>
          <w:tcPr>
            <w:tcW w:w="14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5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966F3" w:rsidTr="004E075B">
        <w:tc>
          <w:tcPr>
            <w:tcW w:w="2144" w:type="dxa"/>
          </w:tcPr>
          <w:p w:rsidR="00A966F3" w:rsidRDefault="00F831FD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Các đới thiên nhiên</w:t>
            </w:r>
          </w:p>
        </w:tc>
        <w:tc>
          <w:tcPr>
            <w:tcW w:w="14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5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A966F3" w:rsidTr="004E075B">
        <w:tc>
          <w:tcPr>
            <w:tcW w:w="2144" w:type="dxa"/>
          </w:tcPr>
          <w:p w:rsidR="00A966F3" w:rsidRDefault="00F831FD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Cảnh quan</w:t>
            </w:r>
          </w:p>
        </w:tc>
        <w:tc>
          <w:tcPr>
            <w:tcW w:w="14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6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275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701" w:type="dxa"/>
          </w:tcPr>
          <w:p w:rsidR="00A966F3" w:rsidRDefault="00A966F3" w:rsidP="004E07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A966F3" w:rsidRPr="00F34C1D" w:rsidRDefault="00A966F3" w:rsidP="00F34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B0334" w:rsidRDefault="00AB0334" w:rsidP="00AB0334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HS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đ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ánh </w:t>
      </w:r>
      <w:r w:rsidRPr="00F34C1D">
        <w:rPr>
          <w:rFonts w:ascii="Times New Roman" w:hAnsi="Times New Roman" w:cs="Times New Roman"/>
          <w:sz w:val="28"/>
          <w:szCs w:val="28"/>
          <w:highlight w:val="white"/>
        </w:rPr>
        <w:t>giá</w:t>
      </w:r>
      <w:r w:rsidRPr="00F34C1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thuận lợi và khó khăn về tự nhiên của khu vực Đông Nam Á?</w:t>
      </w:r>
    </w:p>
    <w:p w:rsidR="008E06D1" w:rsidRPr="00F34C1D" w:rsidRDefault="008E06D1" w:rsidP="00AB0334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F34C1D" w:rsidRPr="00F34C1D" w:rsidRDefault="00F34C1D" w:rsidP="00F34C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C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3B32FF" wp14:editId="7C204842">
            <wp:extent cx="6079524" cy="2437724"/>
            <wp:effectExtent l="0" t="0" r="0" b="127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08" t="1662"/>
                    <a:stretch/>
                  </pic:blipFill>
                  <pic:spPr bwMode="auto">
                    <a:xfrm>
                      <a:off x="0" y="0"/>
                      <a:ext cx="6107278" cy="2448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F66" w:rsidRPr="00D61F4A" w:rsidRDefault="00F55F66" w:rsidP="00F55F66">
      <w:pPr>
        <w:jc w:val="center"/>
        <w:rPr>
          <w:rFonts w:ascii="Times New Roman" w:eastAsia="Calibri" w:hAnsi="Times New Roman" w:cs="Times New Roman"/>
          <w:b/>
          <w:i/>
          <w:color w:val="FF0000"/>
          <w:sz w:val="52"/>
          <w:szCs w:val="52"/>
          <w:u w:val="single"/>
        </w:rPr>
      </w:pPr>
      <w:r w:rsidRPr="00D61F4A">
        <w:rPr>
          <w:rFonts w:ascii="Times New Roman" w:eastAsia="Calibri" w:hAnsi="Times New Roman" w:cs="Times New Roman"/>
          <w:b/>
          <w:color w:val="FF0000"/>
          <w:sz w:val="52"/>
          <w:szCs w:val="52"/>
          <w:u w:val="single"/>
        </w:rPr>
        <w:t>Nội dung lưu bài</w:t>
      </w:r>
      <w:r w:rsidRPr="00D61F4A">
        <w:rPr>
          <w:rFonts w:ascii="Times New Roman" w:eastAsia="Calibri" w:hAnsi="Times New Roman" w:cs="Times New Roman"/>
          <w:b/>
          <w:i/>
          <w:color w:val="FF0000"/>
          <w:sz w:val="52"/>
          <w:szCs w:val="52"/>
          <w:u w:val="single"/>
        </w:rPr>
        <w:t>:</w:t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6" w:type="dxa"/>
        <w:tblLayout w:type="fixed"/>
        <w:tblLook w:val="0400" w:firstRow="0" w:lastRow="0" w:firstColumn="0" w:lastColumn="0" w:noHBand="0" w:noVBand="1"/>
      </w:tblPr>
      <w:tblGrid>
        <w:gridCol w:w="9766"/>
      </w:tblGrid>
      <w:tr w:rsidR="00F34C1D" w:rsidRPr="00F34C1D" w:rsidTr="004F6D6E">
        <w:trPr>
          <w:trHeight w:val="395"/>
        </w:trPr>
        <w:tc>
          <w:tcPr>
            <w:tcW w:w="9766" w:type="dxa"/>
            <w:shd w:val="clear" w:color="auto" w:fill="FFF5DC"/>
          </w:tcPr>
          <w:p w:rsidR="00F34C1D" w:rsidRPr="00F34C1D" w:rsidRDefault="00F34C1D" w:rsidP="004F6D6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34C1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 Các khu vực thuộc châu Á</w:t>
            </w:r>
          </w:p>
          <w:tbl>
            <w:tblPr>
              <w:tblW w:w="95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3"/>
              <w:gridCol w:w="1409"/>
              <w:gridCol w:w="1520"/>
              <w:gridCol w:w="1352"/>
              <w:gridCol w:w="1353"/>
              <w:gridCol w:w="1218"/>
              <w:gridCol w:w="1678"/>
            </w:tblGrid>
            <w:tr w:rsidR="00F34C1D" w:rsidRPr="00F34C1D" w:rsidTr="004F6D6E">
              <w:trPr>
                <w:trHeight w:val="903"/>
              </w:trPr>
              <w:tc>
                <w:tcPr>
                  <w:tcW w:w="101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  <w:t>Các khu vực</w:t>
                  </w:r>
                </w:p>
              </w:tc>
              <w:tc>
                <w:tcPr>
                  <w:tcW w:w="1409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  <w:t>Bắc Á</w:t>
                  </w:r>
                </w:p>
                <w:p w:rsidR="00F34C1D" w:rsidRPr="00F34C1D" w:rsidRDefault="00F34C1D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  <w:t>Trung Á</w:t>
                  </w:r>
                </w:p>
                <w:p w:rsidR="00F34C1D" w:rsidRPr="00F34C1D" w:rsidRDefault="00F34C1D" w:rsidP="004E075B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1352" w:type="dxa"/>
                  <w:shd w:val="clear" w:color="auto" w:fill="FFFFFF"/>
                </w:tcPr>
                <w:p w:rsidR="00F34C1D" w:rsidRPr="00F34C1D" w:rsidRDefault="00F34C1D" w:rsidP="004E075B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  <w:bookmarkStart w:id="0" w:name="_GoBack"/>
                  <w:bookmarkEnd w:id="0"/>
                  <w:r w:rsidRPr="00F34C1D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  <w:t>Tây Á</w:t>
                  </w:r>
                </w:p>
              </w:tc>
              <w:tc>
                <w:tcPr>
                  <w:tcW w:w="135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  <w:t>Đông Á</w:t>
                  </w:r>
                </w:p>
                <w:p w:rsidR="00F34C1D" w:rsidRPr="00F34C1D" w:rsidRDefault="00F34C1D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121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  <w:t>Nam Á</w:t>
                  </w:r>
                </w:p>
                <w:p w:rsidR="00F34C1D" w:rsidRPr="00F34C1D" w:rsidRDefault="00F34C1D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</w:p>
              </w:tc>
              <w:tc>
                <w:tcPr>
                  <w:tcW w:w="1678" w:type="dxa"/>
                  <w:shd w:val="clear" w:color="auto" w:fill="FFFFFF"/>
                </w:tcPr>
                <w:p w:rsidR="00F34C1D" w:rsidRPr="00F34C1D" w:rsidRDefault="004E075B" w:rsidP="004F6D6E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white"/>
                    </w:rPr>
                    <w:t xml:space="preserve">Đông Nam Á </w:t>
                  </w:r>
                </w:p>
              </w:tc>
            </w:tr>
            <w:tr w:rsidR="00F34C1D" w:rsidRPr="00F34C1D" w:rsidTr="004F6D6E">
              <w:trPr>
                <w:trHeight w:val="3032"/>
              </w:trPr>
              <w:tc>
                <w:tcPr>
                  <w:tcW w:w="101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vi-VN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vi-VN"/>
                    </w:rPr>
                    <w:lastRenderedPageBreak/>
                    <w:t>Địa hình</w:t>
                  </w:r>
                </w:p>
              </w:tc>
              <w:tc>
                <w:tcPr>
                  <w:tcW w:w="1409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 3 khu vực chính: Đồng bằng Tây Xi-bia, cao nguyên Trung Xi-bia, miền núi Đông và Nam Xi-bia.</w:t>
                  </w:r>
                </w:p>
              </w:tc>
              <w:tc>
                <w:tcPr>
                  <w:tcW w:w="1520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Nằm ở trung tâm lục địa, không giáp biển, bị các hệ thống núi bao bọc xung quanh.</w:t>
                  </w:r>
                </w:p>
              </w:tc>
              <w:tc>
                <w:tcPr>
                  <w:tcW w:w="1352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 3 khu vực chính: các sơn nguyên ở bán đảo A-ráp, đồng bằng Lưỡng Hà và miền núi cao.</w:t>
                  </w:r>
                </w:p>
              </w:tc>
              <w:tc>
                <w:tcPr>
                  <w:tcW w:w="135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Gồm 2 bộ phận lục địa và hải đảo.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Phần lục địa: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Phía tây Trung Quốc có các hệ thống núi, sơn nguyên đồ sộ và các bồn địa; 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Phía đông là các vùng đồi núi thấp xen các đồng bằng rộng lớn. 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Phần hải đảo: gồm các quần đảo và đảo.</w:t>
                  </w:r>
                </w:p>
              </w:tc>
              <w:tc>
                <w:tcPr>
                  <w:tcW w:w="121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Địa hình bao gồm: Hệ thống núi trẻ Hi-ma-lay-a cao và đồ sộ nhất thế giới, cao nguyên Đê-can ở phía nam, sơn nguyên I-ran ở phía tây và đồng bằng Ấn - Hằng.</w:t>
                  </w:r>
                </w:p>
              </w:tc>
              <w:tc>
                <w:tcPr>
                  <w:tcW w:w="167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Địa hình: gồm 2 bộ phận.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Phần đất liền: gồm các dãy núi nối tiếp dãy Hi-ma-lay-a chạy dài hướng bắc - nam hoặc tây bắc - đông nam, bao quanh những khối cao nguyên thấp; đồng bằng phù sa màu mỡ tập trung ở ven biển và hạ lưu các con sông lớn.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Phần hải đảo: là khu vực có nhiều núi lửa, động đất.</w:t>
                  </w:r>
                </w:p>
              </w:tc>
            </w:tr>
            <w:tr w:rsidR="00F34C1D" w:rsidRPr="00F34C1D" w:rsidTr="004F6D6E">
              <w:trPr>
                <w:trHeight w:val="915"/>
              </w:trPr>
              <w:tc>
                <w:tcPr>
                  <w:tcW w:w="101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Khí hậu</w:t>
                  </w:r>
                </w:p>
              </w:tc>
              <w:tc>
                <w:tcPr>
                  <w:tcW w:w="1409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Ôn đới lục địa, lạnh giá khắc nghiệt.</w:t>
                  </w:r>
                </w:p>
              </w:tc>
              <w:tc>
                <w:tcPr>
                  <w:tcW w:w="1520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Ôn đới lục địa gay gắt. Lượng mưa rất thấp</w:t>
                  </w:r>
                </w:p>
              </w:tc>
              <w:tc>
                <w:tcPr>
                  <w:tcW w:w="1352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Cận nhiệt địa trung hải ở phía bắc và nhiệt đới 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khô ở phía nam nên khô hạn và nóng.</w:t>
                  </w:r>
                </w:p>
              </w:tc>
              <w:tc>
                <w:tcPr>
                  <w:tcW w:w="135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-  Phía tây có khí hậu ôn đới lục 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địa khô hạn.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Phần hải đảo và phía đông phần đất liền có khí hậu gió mùa.</w:t>
                  </w:r>
                </w:p>
              </w:tc>
              <w:tc>
                <w:tcPr>
                  <w:tcW w:w="121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Phần lớn Nam Á có khí hậu nhiệt đới 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gió mùa điển hình: mùa đông lạnh, khô; mùa hạ nóng, ẩm. Phía tây nam có khí hậu nhiệt đới khô, trên các khu vực núi cao có sự phân hóa theo độ cao địa hình.</w:t>
                  </w:r>
                </w:p>
              </w:tc>
              <w:tc>
                <w:tcPr>
                  <w:tcW w:w="167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- Khí hậu: xích đạo, cận xích đạo và nhiệt đới ẩm gió mùa.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+ Mùa hạ nóng ẩm mưa nhiều, mùa đông khô.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Một số khu vực có thời tiết lạnh do có gió mùa mùa đông.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Trên các đảo và phần phía nam của lục địa có khí hậu xích đạo và cận xích đạo.</w:t>
                  </w:r>
                </w:p>
              </w:tc>
            </w:tr>
            <w:tr w:rsidR="00F34C1D" w:rsidRPr="00F34C1D" w:rsidTr="004F6D6E">
              <w:trPr>
                <w:trHeight w:val="1212"/>
              </w:trPr>
              <w:tc>
                <w:tcPr>
                  <w:tcW w:w="101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lastRenderedPageBreak/>
                    <w:t>Khoáng sản</w:t>
                  </w:r>
                </w:p>
              </w:tc>
              <w:tc>
                <w:tcPr>
                  <w:tcW w:w="1409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vi-VN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Chủ yếu: sắt, thiếc, đồng, than đá, dầu mỏ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.</w:t>
                  </w:r>
                </w:p>
              </w:tc>
              <w:tc>
                <w:tcPr>
                  <w:tcW w:w="1520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Than đá, dầu mỏ, sắt, kim loại quý và kim loại màu</w:t>
                  </w:r>
                </w:p>
              </w:tc>
              <w:tc>
                <w:tcPr>
                  <w:tcW w:w="1352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Khoáng sản chính là dầu mỏ, đồng, sắt, than đá,...</w:t>
                  </w:r>
                </w:p>
              </w:tc>
              <w:tc>
                <w:tcPr>
                  <w:tcW w:w="135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 khoáng sản chính là: sắt, đồng, chì, kẽm, thiếc, than đá và dầu mỏ.</w:t>
                  </w:r>
                </w:p>
              </w:tc>
              <w:tc>
                <w:tcPr>
                  <w:tcW w:w="121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Dầu mỏ, khí tự nhiên, than đá, sắt,...</w:t>
                  </w:r>
                </w:p>
              </w:tc>
              <w:tc>
                <w:tcPr>
                  <w:tcW w:w="167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Khoáng sản phong phú: Dầu mỏ, khí tự nhiên, than đá, sắt, thiếc, đồng,...</w:t>
                  </w:r>
                </w:p>
              </w:tc>
            </w:tr>
            <w:tr w:rsidR="00F34C1D" w:rsidRPr="00F34C1D" w:rsidTr="004F6D6E">
              <w:trPr>
                <w:trHeight w:val="3032"/>
              </w:trPr>
              <w:tc>
                <w:tcPr>
                  <w:tcW w:w="101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lastRenderedPageBreak/>
                    <w:t>Sông ngòi</w:t>
                  </w:r>
                </w:p>
              </w:tc>
              <w:tc>
                <w:tcPr>
                  <w:tcW w:w="1409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Nhiều sông lớn (Lê-na, I-ê-nít-xây, Ô-bi,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...) chảy từ nam lên bắc, đóng băng mùa đông, lũ vào mùa xuân.</w:t>
                  </w:r>
                </w:p>
              </w:tc>
              <w:tc>
                <w:tcPr>
                  <w:tcW w:w="1520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 1 số con sống lớn (sông Xưa Đa-ri-a, sông A-mu Đa-ri-a).</w:t>
                  </w:r>
                </w:p>
              </w:tc>
              <w:tc>
                <w:tcPr>
                  <w:tcW w:w="1352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 2 sông lớn là Ti-grơ và Ơ-phrát.</w:t>
                  </w:r>
                </w:p>
              </w:tc>
              <w:tc>
                <w:tcPr>
                  <w:tcW w:w="135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 nhiều sông lớn: Trường Giang, Hoàng Hà,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 Các sông có nhiều giá trị.</w:t>
                  </w:r>
                </w:p>
              </w:tc>
              <w:tc>
                <w:tcPr>
                  <w:tcW w:w="121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 2 sông lớn là sông Ấn và sông Hằng, bồi đắp nên đồng bằng Ấn Hằng màu mỡ.</w:t>
                  </w:r>
                </w:p>
              </w:tc>
              <w:tc>
                <w:tcPr>
                  <w:tcW w:w="167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Mạng lưới sông tương đối dày, các sông chính: Mê Công, Mê Nam, I-ra-oa-đi, sông Hồng,...</w:t>
                  </w:r>
                </w:p>
              </w:tc>
            </w:tr>
            <w:tr w:rsidR="00F34C1D" w:rsidRPr="00F34C1D" w:rsidTr="004F6D6E">
              <w:trPr>
                <w:trHeight w:val="903"/>
              </w:trPr>
              <w:tc>
                <w:tcPr>
                  <w:tcW w:w="101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vi-VN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vi-VN"/>
                    </w:rPr>
                    <w:t>Đới thiên nhiên</w:t>
                  </w:r>
                </w:p>
              </w:tc>
              <w:tc>
                <w:tcPr>
                  <w:tcW w:w="1409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Cực và cận cực, ôn đới.</w:t>
                  </w:r>
                </w:p>
              </w:tc>
              <w:tc>
                <w:tcPr>
                  <w:tcW w:w="1520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Ôn đới và cận nhiệt</w:t>
                  </w:r>
                </w:p>
              </w:tc>
              <w:tc>
                <w:tcPr>
                  <w:tcW w:w="1352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Cận nhiệt</w:t>
                  </w:r>
                </w:p>
              </w:tc>
              <w:tc>
                <w:tcPr>
                  <w:tcW w:w="135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Ôn đới và cận nhiệt</w:t>
                  </w:r>
                </w:p>
              </w:tc>
              <w:tc>
                <w:tcPr>
                  <w:tcW w:w="121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vi-VN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vi-VN"/>
                    </w:rPr>
                    <w:t>Cận nhiệt</w:t>
                  </w:r>
                </w:p>
              </w:tc>
              <w:tc>
                <w:tcPr>
                  <w:tcW w:w="167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Xích đạo và cận xích đạo.</w:t>
                  </w:r>
                </w:p>
              </w:tc>
            </w:tr>
            <w:tr w:rsidR="00F34C1D" w:rsidRPr="00F34C1D" w:rsidTr="004F6D6E">
              <w:trPr>
                <w:trHeight w:val="3032"/>
              </w:trPr>
              <w:tc>
                <w:tcPr>
                  <w:tcW w:w="101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 xml:space="preserve">Cảnh quan </w:t>
                  </w:r>
                </w:p>
              </w:tc>
              <w:tc>
                <w:tcPr>
                  <w:tcW w:w="1409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Chủ yếu là rừng tai-ga. Vùng giáp Bắc Băng Dương thuộc đới lạnh, thực vật chủ yếu là đài nguyên.</w:t>
                  </w:r>
                </w:p>
              </w:tc>
              <w:tc>
                <w:tcPr>
                  <w:tcW w:w="1520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Chủ yếu là thảo nguyên, bán hoang mạc và hoang mạc; khu vực núi cao có rừng lá kim phát triển.</w:t>
                  </w:r>
                </w:p>
              </w:tc>
              <w:tc>
                <w:tcPr>
                  <w:tcW w:w="1352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Chủ yếu là hoang mạc và bán hoang mạc. Trên vùng núi cao phát triển rừng thưa và cây bụi do khí hậu dịu mát hơn.</w:t>
                  </w:r>
                </w:p>
              </w:tc>
              <w:tc>
                <w:tcPr>
                  <w:tcW w:w="1353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Phía tây: Thảo nguyên, hoang mạc và bán hoang mạc.</w:t>
                  </w:r>
                </w:p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Phía đông: Thảo nguyên rừng ở phía bắc, ở giữa có rừng cận nhiệt, ở phía nam và phần hải đảo </w:t>
                  </w: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có rừng nhiệt đới ẩm.</w:t>
                  </w:r>
                </w:p>
              </w:tc>
              <w:tc>
                <w:tcPr>
                  <w:tcW w:w="121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Rừng nhiệt đới ẩm ở phía đông; xavan, hoang mạc ở phía tây; cảnh quan núi cao ở Hi-ma-lay-a.</w:t>
                  </w:r>
                </w:p>
              </w:tc>
              <w:tc>
                <w:tcPr>
                  <w:tcW w:w="1678" w:type="dxa"/>
                  <w:shd w:val="clear" w:color="auto" w:fill="FFFFFF"/>
                </w:tcPr>
                <w:p w:rsidR="00F34C1D" w:rsidRPr="00F34C1D" w:rsidRDefault="00F34C1D" w:rsidP="004F6D6E">
                  <w:pPr>
                    <w:spacing w:line="288" w:lineRule="auto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F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Phần lớn là rừng nhiệt đới ẩm, phía tây có rừng rụng lá theo mùa. Trên các đảo phổ biến là rừng xích đạo ẩm và rừng gió mùa.</w:t>
                  </w:r>
                </w:p>
              </w:tc>
            </w:tr>
          </w:tbl>
          <w:p w:rsidR="00F34C1D" w:rsidRPr="00F34C1D" w:rsidRDefault="00F34C1D" w:rsidP="004F6D6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</w:p>
    <w:p w:rsidR="00F34C1D" w:rsidRPr="001360C8" w:rsidRDefault="001360C8" w:rsidP="00F34C1D">
      <w:pPr>
        <w:spacing w:after="0"/>
        <w:jc w:val="both"/>
        <w:rPr>
          <w:rFonts w:ascii="Times New Roman" w:hAnsi="Times New Roman" w:cs="Times New Roman"/>
          <w:b/>
          <w:color w:val="FF0000"/>
          <w:sz w:val="40"/>
          <w:szCs w:val="40"/>
          <w:highlight w:val="white"/>
          <w:u w:val="single"/>
        </w:rPr>
      </w:pPr>
      <w:r w:rsidRPr="001360C8">
        <w:rPr>
          <w:rFonts w:ascii="Times New Roman" w:hAnsi="Times New Roman" w:cs="Times New Roman"/>
          <w:b/>
          <w:color w:val="FF0000"/>
          <w:sz w:val="40"/>
          <w:szCs w:val="40"/>
          <w:highlight w:val="white"/>
          <w:u w:val="single"/>
        </w:rPr>
        <w:t>*</w:t>
      </w:r>
      <w:r w:rsidR="00F34C1D" w:rsidRPr="001360C8">
        <w:rPr>
          <w:rFonts w:ascii="Times New Roman" w:hAnsi="Times New Roman" w:cs="Times New Roman"/>
          <w:b/>
          <w:color w:val="FF0000"/>
          <w:sz w:val="40"/>
          <w:szCs w:val="40"/>
          <w:highlight w:val="white"/>
          <w:u w:val="single"/>
        </w:rPr>
        <w:t xml:space="preserve"> Hoạt động luyện tập </w:t>
      </w:r>
    </w:p>
    <w:p w:rsidR="00F34C1D" w:rsidRPr="004E075B" w:rsidRDefault="004E075B" w:rsidP="00F34C1D">
      <w:pPr>
        <w:spacing w:after="0"/>
        <w:jc w:val="both"/>
        <w:rPr>
          <w:rFonts w:ascii="Times New Roman" w:hAnsi="Times New Roman" w:cs="Times New Roman"/>
          <w:i/>
          <w:color w:val="000000"/>
          <w:sz w:val="40"/>
          <w:szCs w:val="40"/>
          <w:highlight w:val="white"/>
        </w:rPr>
      </w:pPr>
      <w:r>
        <w:rPr>
          <w:rFonts w:ascii="Times New Roman" w:hAnsi="Times New Roman" w:cs="Times New Roman"/>
          <w:i/>
          <w:color w:val="000000"/>
          <w:sz w:val="40"/>
          <w:szCs w:val="40"/>
          <w:highlight w:val="white"/>
        </w:rPr>
        <w:t>H</w:t>
      </w:r>
      <w:r w:rsidR="00F34C1D" w:rsidRPr="004E075B">
        <w:rPr>
          <w:rFonts w:ascii="Times New Roman" w:hAnsi="Times New Roman" w:cs="Times New Roman"/>
          <w:i/>
          <w:color w:val="000000"/>
          <w:sz w:val="40"/>
          <w:szCs w:val="40"/>
          <w:highlight w:val="white"/>
        </w:rPr>
        <w:t>S</w:t>
      </w:r>
      <w:r>
        <w:rPr>
          <w:rFonts w:ascii="Times New Roman" w:hAnsi="Times New Roman" w:cs="Times New Roman"/>
          <w:i/>
          <w:color w:val="000000"/>
          <w:sz w:val="40"/>
          <w:szCs w:val="40"/>
          <w:highlight w:val="white"/>
        </w:rPr>
        <w:t xml:space="preserve"> s</w:t>
      </w:r>
      <w:r w:rsidR="00F34C1D" w:rsidRPr="004E075B">
        <w:rPr>
          <w:rFonts w:ascii="Times New Roman" w:hAnsi="Times New Roman" w:cs="Times New Roman"/>
          <w:i/>
          <w:color w:val="000000"/>
          <w:sz w:val="40"/>
          <w:szCs w:val="40"/>
          <w:highlight w:val="white"/>
        </w:rPr>
        <w:t>ắp xếp các dữ kiện địa lí phù hợp với các khu vực ở</w:t>
      </w:r>
      <w:r>
        <w:rPr>
          <w:rFonts w:ascii="Times New Roman" w:hAnsi="Times New Roman" w:cs="Times New Roman"/>
          <w:i/>
          <w:color w:val="000000"/>
          <w:sz w:val="40"/>
          <w:szCs w:val="40"/>
          <w:highlight w:val="white"/>
        </w:rPr>
        <w:t xml:space="preserve"> châu Á?</w:t>
      </w:r>
    </w:p>
    <w:p w:rsidR="00F34C1D" w:rsidRPr="00F34C1D" w:rsidRDefault="00F34C1D" w:rsidP="00F34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34C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EB151C" wp14:editId="0A95A1DA">
            <wp:extent cx="6122035" cy="350647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423" w:rsidRPr="00F34C1D" w:rsidRDefault="00D86423" w:rsidP="00D86423">
      <w:pPr>
        <w:tabs>
          <w:tab w:val="left" w:pos="0"/>
          <w:tab w:val="left" w:pos="12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4C1D">
        <w:rPr>
          <w:rFonts w:ascii="Times New Roman" w:eastAsia="Calibri" w:hAnsi="Times New Roman" w:cs="Times New Roman"/>
          <w:b/>
          <w:sz w:val="28"/>
          <w:szCs w:val="28"/>
        </w:rPr>
        <w:t>…………………….hết……………………..</w:t>
      </w:r>
    </w:p>
    <w:p w:rsidR="0040729C" w:rsidRPr="00F34C1D" w:rsidRDefault="0040729C" w:rsidP="00445AE6">
      <w:pPr>
        <w:tabs>
          <w:tab w:val="left" w:pos="0"/>
          <w:tab w:val="left" w:pos="1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0729C" w:rsidRPr="00F34C1D" w:rsidSect="008C044F">
      <w:pgSz w:w="11907" w:h="16840" w:code="9"/>
      <w:pgMar w:top="993" w:right="567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7B"/>
    <w:multiLevelType w:val="hybridMultilevel"/>
    <w:tmpl w:val="6D70E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439"/>
    <w:multiLevelType w:val="hybridMultilevel"/>
    <w:tmpl w:val="551C6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38EB"/>
    <w:multiLevelType w:val="hybridMultilevel"/>
    <w:tmpl w:val="FEA0D818"/>
    <w:lvl w:ilvl="0" w:tplc="126E5D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70852"/>
    <w:multiLevelType w:val="hybridMultilevel"/>
    <w:tmpl w:val="E3C49684"/>
    <w:lvl w:ilvl="0" w:tplc="9598785C">
      <w:start w:val="1"/>
      <w:numFmt w:val="decimal"/>
      <w:lvlText w:val="%1."/>
      <w:lvlJc w:val="left"/>
      <w:pPr>
        <w:ind w:left="5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2C711E4F"/>
    <w:multiLevelType w:val="hybridMultilevel"/>
    <w:tmpl w:val="9BE2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92BAD"/>
    <w:multiLevelType w:val="hybridMultilevel"/>
    <w:tmpl w:val="FCDAD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8D1"/>
    <w:multiLevelType w:val="hybridMultilevel"/>
    <w:tmpl w:val="3B941E4E"/>
    <w:lvl w:ilvl="0" w:tplc="DFAA232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716A9"/>
    <w:multiLevelType w:val="hybridMultilevel"/>
    <w:tmpl w:val="0EBECD4A"/>
    <w:lvl w:ilvl="0" w:tplc="C694A3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B0B17"/>
    <w:multiLevelType w:val="hybridMultilevel"/>
    <w:tmpl w:val="9BE2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408E4"/>
    <w:multiLevelType w:val="hybridMultilevel"/>
    <w:tmpl w:val="86DE8540"/>
    <w:lvl w:ilvl="0" w:tplc="9DFA1F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B3669"/>
    <w:multiLevelType w:val="hybridMultilevel"/>
    <w:tmpl w:val="329284C2"/>
    <w:lvl w:ilvl="0" w:tplc="BB02F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B0"/>
    <w:rsid w:val="001360C8"/>
    <w:rsid w:val="001D47FE"/>
    <w:rsid w:val="001E04D9"/>
    <w:rsid w:val="0040729C"/>
    <w:rsid w:val="00445AE6"/>
    <w:rsid w:val="004E075B"/>
    <w:rsid w:val="00686808"/>
    <w:rsid w:val="008359A9"/>
    <w:rsid w:val="008C044F"/>
    <w:rsid w:val="008E06D1"/>
    <w:rsid w:val="008F6B28"/>
    <w:rsid w:val="00A06AB0"/>
    <w:rsid w:val="00A33B1E"/>
    <w:rsid w:val="00A966F3"/>
    <w:rsid w:val="00AB0334"/>
    <w:rsid w:val="00BD317B"/>
    <w:rsid w:val="00C50659"/>
    <w:rsid w:val="00D220C8"/>
    <w:rsid w:val="00D61F4A"/>
    <w:rsid w:val="00D74A15"/>
    <w:rsid w:val="00D86423"/>
    <w:rsid w:val="00F34C1D"/>
    <w:rsid w:val="00F44EDB"/>
    <w:rsid w:val="00F55F66"/>
    <w:rsid w:val="00F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318F"/>
  <w15:chartTrackingRefBased/>
  <w15:docId w15:val="{74440CD8-296F-45DA-9D21-AA027A2A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AB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C8"/>
    <w:pPr>
      <w:ind w:left="720"/>
      <w:contextualSpacing/>
    </w:pPr>
  </w:style>
  <w:style w:type="table" w:styleId="TableGrid">
    <w:name w:val="Table Grid"/>
    <w:basedOn w:val="TableNormal"/>
    <w:uiPriority w:val="39"/>
    <w:rsid w:val="00A9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1017</Words>
  <Characters>5798</Characters>
  <Application>Microsoft Office Word</Application>
  <DocSecurity>0</DocSecurity>
  <Lines>48</Lines>
  <Paragraphs>13</Paragraphs>
  <ScaleCrop>false</ScaleCrop>
  <Company>Microsoft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2022-11-05T03:18:00Z</dcterms:created>
  <dcterms:modified xsi:type="dcterms:W3CDTF">2022-11-05T03:54:00Z</dcterms:modified>
</cp:coreProperties>
</file>